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42" w:rsidRDefault="00AF5C42" w:rsidP="00AF5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48EE" w:rsidRDefault="00AF5C42" w:rsidP="00AF5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 </w:t>
      </w:r>
      <w:r w:rsidR="00AF48E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F5C42" w:rsidRDefault="00AF48EE" w:rsidP="00AF5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ихарда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Зорге</w:t>
      </w:r>
      <w:r w:rsidR="00AF5C42">
        <w:rPr>
          <w:rFonts w:ascii="Times New Roman" w:hAnsi="Times New Roman" w:cs="Times New Roman"/>
          <w:b/>
          <w:sz w:val="24"/>
          <w:szCs w:val="24"/>
        </w:rPr>
        <w:t>, дом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5C42">
        <w:rPr>
          <w:rFonts w:ascii="Times New Roman" w:hAnsi="Times New Roman" w:cs="Times New Roman"/>
          <w:b/>
          <w:sz w:val="24"/>
          <w:szCs w:val="24"/>
        </w:rPr>
        <w:t xml:space="preserve"> и мер по снижению расходов на работы (услуги) </w:t>
      </w:r>
    </w:p>
    <w:p w:rsidR="00AF5C42" w:rsidRDefault="00AF5C42" w:rsidP="00AF5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96C49">
        <w:rPr>
          <w:rFonts w:ascii="Times New Roman" w:hAnsi="Times New Roman" w:cs="Times New Roman"/>
          <w:b/>
          <w:sz w:val="24"/>
          <w:szCs w:val="24"/>
        </w:rPr>
        <w:t xml:space="preserve">                         на 2014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5C42" w:rsidRDefault="00AF5C42" w:rsidP="00AF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4"/>
        <w:gridCol w:w="7939"/>
        <w:gridCol w:w="2268"/>
      </w:tblGrid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F5C42" w:rsidRDefault="00A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 ИТП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1B1E49" w:rsidP="001B1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Снятие показаний узлов учета тепловой энергии, формирование отчетов и их сдача в </w:t>
            </w:r>
            <w:r w:rsidR="00AF4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«Тепловая сеть Санкт-Петербурга»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1B1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узла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1B1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B1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рочистка и промывка механического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фильтр</w:t>
            </w:r>
            <w:r w:rsidR="001B1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сентябрь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теплового пункта,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 w:rsidP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 w:rsidP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общедомовых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</w:tr>
      <w:tr w:rsidR="00AF5C42" w:rsidTr="00AF5C42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 w:rsidP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(домофоны)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6B5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ЛК «Содружество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лифта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AF48EE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E" w:rsidRDefault="006B5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E" w:rsidRDefault="00AF48EE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E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F48EE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EE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E" w:rsidRDefault="00AF48EE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E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 по графику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сентябрь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этаж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4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сезон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AF48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придомовой территории, в том числе: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тротуаров, крылец, </w:t>
            </w:r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пандуса, </w:t>
            </w:r>
            <w:proofErr w:type="spellStart"/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 w:rsidR="00AF4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контейнерной площадки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-соляной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асфальтового покрытия контейнерной площадки и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 w:rsidP="00496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9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9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A90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ограждения контейнерной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 w:rsidP="00496C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покрытия из резиновой крошки на пандусе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9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 w:rsidR="00A90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5C4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вентиляции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496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9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r w:rsidR="00A90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6C49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9" w:rsidRDefault="00496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9" w:rsidRDefault="00496C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вентиляции в машинных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9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</w:tr>
      <w:tr w:rsidR="00A90D62" w:rsidTr="00AF5C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2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2" w:rsidRDefault="00A90D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Покраска трубопроводов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2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AF5C42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cs="Times New Roman"/>
              </w:rPr>
            </w:pPr>
          </w:p>
        </w:tc>
      </w:tr>
      <w:tr w:rsidR="00AF5C42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F441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замена ламп накаливания на энергосберегающие на техническ</w:t>
            </w:r>
            <w:r w:rsidR="00F441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ом этаже </w:t>
            </w:r>
            <w:r w:rsidR="003906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общедомовые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F44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F4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</w:t>
            </w:r>
            <w:r w:rsidR="00A90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бря </w:t>
            </w:r>
          </w:p>
        </w:tc>
      </w:tr>
      <w:tr w:rsidR="00F441AA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A" w:rsidRDefault="00FF6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A" w:rsidRDefault="00F441AA" w:rsidP="00FF6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Модернизация сети освещения МОП: освещение эвакуационных лестниц  включить в группу наружного освещения через фотореле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AA" w:rsidRDefault="00A90D62" w:rsidP="00F44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</w:tr>
      <w:tr w:rsidR="00AF5C42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FF6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3906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Настройка и регулировка индивидуальн</w:t>
            </w:r>
            <w:r w:rsidR="003906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 теплового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 w:rsidR="003906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(ИТП), своевременное проведение регламентных работ по </w:t>
            </w:r>
            <w:r w:rsidR="003906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FF6FC4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4" w:rsidRDefault="00FF6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4" w:rsidRDefault="00FF6FC4" w:rsidP="00496C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Частичное восстановление </w:t>
            </w:r>
            <w:r w:rsidR="00496C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разрушенной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изоляции трубопроводов ГВС и отопления в подвале и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4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августа </w:t>
            </w:r>
          </w:p>
        </w:tc>
      </w:tr>
      <w:tr w:rsidR="00FF6FC4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4" w:rsidRDefault="00FF6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4" w:rsidRDefault="00FF6FC4" w:rsidP="00FF6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Сезонная регулировка стеклопакетов на эвакуационных лестницах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4" w:rsidRDefault="00A9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сентября </w:t>
            </w:r>
          </w:p>
        </w:tc>
      </w:tr>
      <w:tr w:rsidR="00AF5C42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FF6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F5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AF5C42" w:rsidTr="00AF5C42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FF6F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3906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Утрамбовка</w:t>
            </w:r>
            <w:r w:rsidR="00AF5C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 w:rsidR="00AF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AF5C42" w:rsidRDefault="00AF5C42" w:rsidP="00AF5C42">
      <w:pPr>
        <w:rPr>
          <w:color w:val="000000" w:themeColor="text1"/>
        </w:rPr>
      </w:pPr>
    </w:p>
    <w:p w:rsidR="00AF5C42" w:rsidRDefault="00AF5C42" w:rsidP="00AF5C42">
      <w:pPr>
        <w:rPr>
          <w:color w:val="000000" w:themeColor="text1"/>
        </w:rPr>
      </w:pPr>
    </w:p>
    <w:p w:rsidR="00AF5C42" w:rsidRDefault="00AF5C42" w:rsidP="00AF5C42">
      <w:pPr>
        <w:rPr>
          <w:color w:val="000000" w:themeColor="text1"/>
        </w:rPr>
      </w:pPr>
    </w:p>
    <w:p w:rsidR="00AF5C42" w:rsidRDefault="00AF5C42" w:rsidP="00AF5C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</w:t>
      </w:r>
      <w:r w:rsidR="003906BE">
        <w:rPr>
          <w:rFonts w:ascii="Times New Roman" w:hAnsi="Times New Roman" w:cs="Times New Roman"/>
          <w:color w:val="000000" w:themeColor="text1"/>
          <w:sz w:val="24"/>
          <w:szCs w:val="24"/>
        </w:rPr>
        <w:t>одружество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</w:t>
      </w:r>
      <w:r w:rsidR="0039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="003906BE">
        <w:rPr>
          <w:rFonts w:ascii="Times New Roman" w:hAnsi="Times New Roman" w:cs="Times New Roman"/>
          <w:color w:val="000000" w:themeColor="text1"/>
          <w:sz w:val="24"/>
          <w:szCs w:val="24"/>
        </w:rPr>
        <w:t>Поух</w:t>
      </w:r>
      <w:proofErr w:type="spellEnd"/>
      <w:r w:rsidR="0039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06BE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AF5C42" w:rsidRDefault="00AF5C42" w:rsidP="00AF5C42">
      <w:pPr>
        <w:rPr>
          <w:color w:val="000000" w:themeColor="text1"/>
        </w:rPr>
      </w:pPr>
    </w:p>
    <w:p w:rsidR="00AF5C42" w:rsidRDefault="00AF5C42" w:rsidP="00AF5C42">
      <w:pPr>
        <w:rPr>
          <w:color w:val="000000" w:themeColor="text1"/>
        </w:rPr>
      </w:pPr>
    </w:p>
    <w:p w:rsidR="00AF5C42" w:rsidRDefault="00AF5C42" w:rsidP="00AF5C4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AF5C42" w:rsidRDefault="00AF5C42" w:rsidP="00AF5C42">
      <w:pPr>
        <w:rPr>
          <w:color w:val="000000" w:themeColor="text1"/>
        </w:rPr>
      </w:pPr>
    </w:p>
    <w:p w:rsidR="00AF5C42" w:rsidRDefault="00AF5C42" w:rsidP="00AF5C42">
      <w:pPr>
        <w:rPr>
          <w:color w:val="000000" w:themeColor="text1"/>
        </w:rPr>
      </w:pPr>
    </w:p>
    <w:p w:rsidR="00E57F13" w:rsidRDefault="00E57F13"/>
    <w:sectPr w:rsidR="00E57F13" w:rsidSect="00AF48E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C42"/>
    <w:rsid w:val="001B1E49"/>
    <w:rsid w:val="003906BE"/>
    <w:rsid w:val="00496C49"/>
    <w:rsid w:val="0069165D"/>
    <w:rsid w:val="006B53C8"/>
    <w:rsid w:val="00A63A46"/>
    <w:rsid w:val="00A90D62"/>
    <w:rsid w:val="00AF48EE"/>
    <w:rsid w:val="00AF5C42"/>
    <w:rsid w:val="00E57F13"/>
    <w:rsid w:val="00F441A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7</cp:revision>
  <dcterms:created xsi:type="dcterms:W3CDTF">2013-06-23T12:30:00Z</dcterms:created>
  <dcterms:modified xsi:type="dcterms:W3CDTF">2014-06-16T09:15:00Z</dcterms:modified>
</cp:coreProperties>
</file>